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A9204E"/>
    <w:p w:rsidR="008A581F" w:rsidRDefault="008A581F"/>
    <w:p w:rsidR="008A581F" w:rsidRDefault="008A581F"/>
    <w:p w:rsidR="008A581F" w:rsidRDefault="008A581F">
      <w:r>
        <w:rPr>
          <w:noProof/>
        </w:rPr>
        <w:drawing>
          <wp:anchor distT="0" distB="0" distL="114300" distR="114300" simplePos="0" relativeHeight="251659264" behindDoc="0" locked="0" layoutInCell="1" allowOverlap="1" wp14:anchorId="3A8C4B68" wp14:editId="3335AE79">
            <wp:simplePos x="0" y="0"/>
            <wp:positionH relativeFrom="column">
              <wp:posOffset>0</wp:posOffset>
            </wp:positionH>
            <wp:positionV relativeFrom="paragraph">
              <wp:posOffset>20320</wp:posOffset>
            </wp:positionV>
            <wp:extent cx="1123950" cy="1028700"/>
            <wp:effectExtent l="19050" t="19050" r="19050" b="19050"/>
            <wp:wrapNone/>
            <wp:docPr id="2" name="Picture 2" descr="Transparent Logo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parent Logo Medium"/>
                    <pic:cNvPicPr>
                      <a:picLocks noChangeAspect="1" noChangeArrowheads="1"/>
                    </pic:cNvPicPr>
                  </pic:nvPicPr>
                  <pic:blipFill>
                    <a:blip r:embed="rId8" cstate="print"/>
                    <a:srcRect/>
                    <a:stretch>
                      <a:fillRect/>
                    </a:stretch>
                  </pic:blipFill>
                  <pic:spPr bwMode="auto">
                    <a:xfrm>
                      <a:off x="0" y="0"/>
                      <a:ext cx="1123950" cy="1028700"/>
                    </a:xfrm>
                    <a:prstGeom prst="rect">
                      <a:avLst/>
                    </a:prstGeom>
                    <a:noFill/>
                    <a:ln w="9525">
                      <a:solidFill>
                        <a:srgbClr val="0070C0"/>
                      </a:solidFill>
                      <a:miter lim="800000"/>
                      <a:headEnd/>
                      <a:tailEnd/>
                    </a:ln>
                  </pic:spPr>
                </pic:pic>
              </a:graphicData>
            </a:graphic>
            <wp14:sizeRelH relativeFrom="margin">
              <wp14:pctWidth>0</wp14:pctWidth>
            </wp14:sizeRelH>
            <wp14:sizeRelV relativeFrom="margin">
              <wp14:pctHeight>0</wp14:pctHeight>
            </wp14:sizeRelV>
          </wp:anchor>
        </w:drawing>
      </w:r>
    </w:p>
    <w:p w:rsidR="008A581F" w:rsidRDefault="008A581F"/>
    <w:p w:rsidR="008A581F" w:rsidRDefault="008A581F"/>
    <w:p w:rsidR="008A581F" w:rsidRDefault="008A581F"/>
    <w:p w:rsidR="008A581F" w:rsidRDefault="008A581F"/>
    <w:p w:rsidR="008A581F" w:rsidRDefault="008A581F"/>
    <w:p w:rsidR="008A581F" w:rsidRDefault="008A581F"/>
    <w:p w:rsidR="00C24F57" w:rsidRDefault="00C24F57" w:rsidP="00C24F57">
      <w:pPr>
        <w:jc w:val="center"/>
        <w:rPr>
          <w:rFonts w:ascii="Arial" w:hAnsi="Arial" w:cs="Arial"/>
          <w:b/>
          <w:sz w:val="28"/>
          <w:szCs w:val="28"/>
        </w:rPr>
      </w:pPr>
    </w:p>
    <w:p w:rsidR="00C24F57" w:rsidRPr="00B651AE" w:rsidRDefault="00C24F57" w:rsidP="00C24F57">
      <w:pPr>
        <w:jc w:val="center"/>
        <w:rPr>
          <w:rFonts w:ascii="Arial" w:hAnsi="Arial" w:cs="Arial"/>
          <w:b/>
          <w:sz w:val="28"/>
          <w:szCs w:val="28"/>
        </w:rPr>
      </w:pPr>
      <w:r w:rsidRPr="00B651AE">
        <w:rPr>
          <w:rFonts w:ascii="Arial" w:hAnsi="Arial" w:cs="Arial"/>
          <w:b/>
          <w:sz w:val="28"/>
          <w:szCs w:val="28"/>
        </w:rPr>
        <w:t>THE BOSCOMBE DOWN AVIATION COLLECTION</w:t>
      </w:r>
    </w:p>
    <w:p w:rsidR="00C24F57" w:rsidRPr="00B651AE" w:rsidRDefault="00C24F57" w:rsidP="00C24F57">
      <w:pPr>
        <w:jc w:val="center"/>
        <w:rPr>
          <w:rFonts w:ascii="Arial" w:hAnsi="Arial" w:cs="Arial"/>
          <w:b/>
          <w:sz w:val="28"/>
          <w:szCs w:val="28"/>
        </w:rPr>
      </w:pPr>
    </w:p>
    <w:p w:rsidR="00C24F57" w:rsidRDefault="00C24F57" w:rsidP="00C24F57">
      <w:pPr>
        <w:jc w:val="center"/>
        <w:rPr>
          <w:rFonts w:ascii="Arial" w:hAnsi="Arial" w:cs="Arial"/>
          <w:b/>
          <w:sz w:val="28"/>
          <w:szCs w:val="28"/>
        </w:rPr>
      </w:pPr>
      <w:r w:rsidRPr="00B651AE">
        <w:rPr>
          <w:rFonts w:ascii="Arial" w:hAnsi="Arial" w:cs="Arial"/>
          <w:b/>
          <w:sz w:val="28"/>
          <w:szCs w:val="28"/>
        </w:rPr>
        <w:t>PRESENTATIONS 202</w:t>
      </w:r>
      <w:r>
        <w:rPr>
          <w:rFonts w:ascii="Arial" w:hAnsi="Arial" w:cs="Arial"/>
          <w:b/>
          <w:sz w:val="28"/>
          <w:szCs w:val="28"/>
        </w:rPr>
        <w:t>4</w:t>
      </w:r>
    </w:p>
    <w:p w:rsidR="002D2EA4" w:rsidRDefault="002D2EA4" w:rsidP="002D2EA4">
      <w:pPr>
        <w:pStyle w:val="NormalWeb"/>
        <w:jc w:val="center"/>
      </w:pPr>
      <w:r>
        <w:rPr>
          <w:noProof/>
        </w:rPr>
        <w:drawing>
          <wp:inline distT="0" distB="0" distL="0" distR="0" wp14:anchorId="7164E84A" wp14:editId="256E25E7">
            <wp:extent cx="2637020" cy="2004060"/>
            <wp:effectExtent l="0" t="0" r="0" b="0"/>
            <wp:docPr id="4" name="Picture 4" descr="C:\Users\Tim\AppData\Local\Packages\Microsoft.Windows.Photos_8wekyb3d8bbwe\TempState\ShareServiceTempFolder\Screenshot 2024-06-17 at 12-15-56 Talks 2024 A4 V2.qxd - Talks 2024 A4 V2.qxd.pd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m\AppData\Local\Packages\Microsoft.Windows.Photos_8wekyb3d8bbwe\TempState\ShareServiceTempFolder\Screenshot 2024-06-17 at 12-15-56 Talks 2024 A4 V2.qxd - Talks 2024 A4 V2.qxd.pdf.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9735" cy="2036522"/>
                    </a:xfrm>
                    <a:prstGeom prst="rect">
                      <a:avLst/>
                    </a:prstGeom>
                    <a:noFill/>
                    <a:ln>
                      <a:noFill/>
                    </a:ln>
                  </pic:spPr>
                </pic:pic>
              </a:graphicData>
            </a:graphic>
          </wp:inline>
        </w:drawing>
      </w:r>
    </w:p>
    <w:p w:rsidR="00C24F57" w:rsidRDefault="00C24F57" w:rsidP="00C24F57">
      <w:pPr>
        <w:jc w:val="center"/>
        <w:rPr>
          <w:rFonts w:ascii="Arial" w:hAnsi="Arial" w:cs="Arial"/>
          <w:sz w:val="24"/>
          <w:szCs w:val="24"/>
        </w:rPr>
      </w:pPr>
    </w:p>
    <w:p w:rsidR="00C24F57" w:rsidRPr="00680B43" w:rsidRDefault="00C24F57" w:rsidP="00C24F57">
      <w:pPr>
        <w:ind w:left="720" w:firstLine="720"/>
        <w:rPr>
          <w:rFonts w:ascii="Arial" w:hAnsi="Arial" w:cs="Arial"/>
          <w:b/>
          <w:color w:val="002060"/>
          <w:sz w:val="28"/>
          <w:szCs w:val="28"/>
        </w:rPr>
      </w:pPr>
      <w:r w:rsidRPr="00680B43">
        <w:rPr>
          <w:rFonts w:ascii="Arial" w:hAnsi="Arial" w:cs="Arial"/>
          <w:b/>
          <w:color w:val="002060"/>
          <w:sz w:val="28"/>
          <w:szCs w:val="28"/>
        </w:rPr>
        <w:t xml:space="preserve">Our </w:t>
      </w:r>
      <w:r w:rsidR="00482764">
        <w:rPr>
          <w:rFonts w:ascii="Arial" w:hAnsi="Arial" w:cs="Arial"/>
          <w:b/>
          <w:color w:val="002060"/>
          <w:sz w:val="28"/>
          <w:szCs w:val="28"/>
        </w:rPr>
        <w:t>next</w:t>
      </w:r>
      <w:r w:rsidRPr="00680B43">
        <w:rPr>
          <w:rFonts w:ascii="Arial" w:hAnsi="Arial" w:cs="Arial"/>
          <w:b/>
          <w:color w:val="002060"/>
          <w:sz w:val="28"/>
          <w:szCs w:val="28"/>
        </w:rPr>
        <w:t xml:space="preserve"> presentation of the season is </w:t>
      </w:r>
      <w:r>
        <w:rPr>
          <w:rFonts w:ascii="Arial" w:hAnsi="Arial" w:cs="Arial"/>
          <w:b/>
          <w:color w:val="002060"/>
          <w:sz w:val="28"/>
          <w:szCs w:val="28"/>
        </w:rPr>
        <w:t>LIVE at BDAC</w:t>
      </w:r>
    </w:p>
    <w:p w:rsidR="00C24F57" w:rsidRDefault="00C24F57" w:rsidP="00C24F57">
      <w:pPr>
        <w:jc w:val="center"/>
        <w:rPr>
          <w:rFonts w:ascii="Arial" w:hAnsi="Arial" w:cs="Arial"/>
          <w:b/>
          <w:color w:val="002060"/>
          <w:sz w:val="28"/>
          <w:szCs w:val="28"/>
        </w:rPr>
      </w:pPr>
    </w:p>
    <w:p w:rsidR="00C24F57" w:rsidRPr="00680B43" w:rsidRDefault="00C24F57" w:rsidP="00C24F57">
      <w:pPr>
        <w:jc w:val="center"/>
        <w:rPr>
          <w:rFonts w:ascii="Arial" w:hAnsi="Arial" w:cs="Arial"/>
          <w:b/>
          <w:color w:val="002060"/>
          <w:sz w:val="28"/>
          <w:szCs w:val="28"/>
        </w:rPr>
      </w:pPr>
      <w:r w:rsidRPr="00680B43">
        <w:rPr>
          <w:rFonts w:ascii="Arial" w:hAnsi="Arial" w:cs="Arial"/>
          <w:b/>
          <w:color w:val="002060"/>
          <w:sz w:val="28"/>
          <w:szCs w:val="28"/>
        </w:rPr>
        <w:t xml:space="preserve">Tuesday </w:t>
      </w:r>
      <w:r w:rsidR="00050604">
        <w:rPr>
          <w:rFonts w:ascii="Arial" w:hAnsi="Arial" w:cs="Arial"/>
          <w:b/>
          <w:color w:val="002060"/>
          <w:sz w:val="28"/>
          <w:szCs w:val="28"/>
        </w:rPr>
        <w:t>9</w:t>
      </w:r>
      <w:r w:rsidR="00050604" w:rsidRPr="00050604">
        <w:rPr>
          <w:rFonts w:ascii="Arial" w:hAnsi="Arial" w:cs="Arial"/>
          <w:b/>
          <w:color w:val="002060"/>
          <w:sz w:val="28"/>
          <w:szCs w:val="28"/>
          <w:vertAlign w:val="superscript"/>
        </w:rPr>
        <w:t>th</w:t>
      </w:r>
      <w:r w:rsidR="00050604">
        <w:rPr>
          <w:rFonts w:ascii="Arial" w:hAnsi="Arial" w:cs="Arial"/>
          <w:b/>
          <w:color w:val="002060"/>
          <w:sz w:val="28"/>
          <w:szCs w:val="28"/>
        </w:rPr>
        <w:t xml:space="preserve"> July</w:t>
      </w:r>
      <w:r>
        <w:rPr>
          <w:rFonts w:ascii="Arial" w:hAnsi="Arial" w:cs="Arial"/>
          <w:b/>
          <w:color w:val="002060"/>
          <w:sz w:val="28"/>
          <w:szCs w:val="28"/>
        </w:rPr>
        <w:t xml:space="preserve"> </w:t>
      </w:r>
      <w:r w:rsidRPr="00680B43">
        <w:rPr>
          <w:rFonts w:ascii="Arial" w:hAnsi="Arial" w:cs="Arial"/>
          <w:b/>
          <w:color w:val="002060"/>
          <w:sz w:val="28"/>
          <w:szCs w:val="28"/>
        </w:rPr>
        <w:t>202</w:t>
      </w:r>
      <w:r>
        <w:rPr>
          <w:rFonts w:ascii="Arial" w:hAnsi="Arial" w:cs="Arial"/>
          <w:b/>
          <w:color w:val="002060"/>
          <w:sz w:val="28"/>
          <w:szCs w:val="28"/>
        </w:rPr>
        <w:t>4</w:t>
      </w:r>
    </w:p>
    <w:p w:rsidR="00C24F57" w:rsidRPr="00680B43" w:rsidRDefault="00C24F57" w:rsidP="00C24F57">
      <w:pPr>
        <w:jc w:val="center"/>
        <w:rPr>
          <w:rFonts w:ascii="Arial" w:hAnsi="Arial" w:cs="Arial"/>
          <w:b/>
          <w:color w:val="002060"/>
          <w:sz w:val="28"/>
          <w:szCs w:val="28"/>
        </w:rPr>
      </w:pPr>
      <w:r w:rsidRPr="00680B43">
        <w:rPr>
          <w:rFonts w:ascii="Arial" w:hAnsi="Arial" w:cs="Arial"/>
          <w:b/>
          <w:color w:val="002060"/>
          <w:sz w:val="28"/>
          <w:szCs w:val="28"/>
        </w:rPr>
        <w:t>1900hrs</w:t>
      </w:r>
    </w:p>
    <w:p w:rsidR="008A581F" w:rsidRDefault="008A581F"/>
    <w:p w:rsidR="00C24F57" w:rsidRPr="00C24F57" w:rsidRDefault="00050604" w:rsidP="00C24F57">
      <w:pPr>
        <w:jc w:val="center"/>
        <w:rPr>
          <w:rFonts w:ascii="Arial" w:hAnsi="Arial" w:cs="Arial"/>
          <w:b/>
          <w:i/>
          <w:color w:val="0070C0"/>
          <w:sz w:val="32"/>
          <w:szCs w:val="32"/>
        </w:rPr>
      </w:pPr>
      <w:r>
        <w:rPr>
          <w:rFonts w:ascii="Arial" w:hAnsi="Arial" w:cs="Arial"/>
          <w:b/>
          <w:i/>
          <w:color w:val="0070C0"/>
          <w:sz w:val="32"/>
          <w:szCs w:val="32"/>
        </w:rPr>
        <w:t>Flying the Bristol Brigand and More</w:t>
      </w:r>
    </w:p>
    <w:p w:rsidR="008A581F" w:rsidRPr="00C24F57" w:rsidRDefault="008A581F" w:rsidP="00C24F57">
      <w:pPr>
        <w:jc w:val="center"/>
        <w:rPr>
          <w:i/>
        </w:rPr>
      </w:pPr>
    </w:p>
    <w:p w:rsidR="008A581F" w:rsidRDefault="00050604" w:rsidP="008A581F">
      <w:pPr>
        <w:jc w:val="center"/>
        <w:rPr>
          <w:rFonts w:ascii="Arial" w:hAnsi="Arial" w:cs="Arial"/>
          <w:b/>
          <w:sz w:val="28"/>
          <w:szCs w:val="28"/>
        </w:rPr>
      </w:pPr>
      <w:r>
        <w:rPr>
          <w:rFonts w:ascii="Arial" w:hAnsi="Arial" w:cs="Arial"/>
          <w:b/>
          <w:sz w:val="28"/>
          <w:szCs w:val="28"/>
        </w:rPr>
        <w:t>Vic Campden</w:t>
      </w:r>
      <w:r w:rsidR="00F46075">
        <w:rPr>
          <w:rFonts w:ascii="Arial" w:hAnsi="Arial" w:cs="Arial"/>
          <w:b/>
          <w:sz w:val="28"/>
          <w:szCs w:val="28"/>
        </w:rPr>
        <w:t xml:space="preserve"> MBE</w:t>
      </w:r>
      <w:bookmarkStart w:id="0" w:name="_GoBack"/>
      <w:bookmarkEnd w:id="0"/>
    </w:p>
    <w:p w:rsidR="00FE398B" w:rsidRDefault="00FE398B" w:rsidP="008A581F">
      <w:pPr>
        <w:jc w:val="center"/>
      </w:pPr>
    </w:p>
    <w:p w:rsidR="008A581F" w:rsidRPr="009A0578" w:rsidRDefault="00040ED9" w:rsidP="00040ED9">
      <w:pPr>
        <w:rPr>
          <w:rFonts w:ascii="Arial" w:hAnsi="Arial" w:cs="Arial"/>
          <w:sz w:val="24"/>
          <w:szCs w:val="24"/>
        </w:rPr>
      </w:pPr>
      <w:r>
        <w:rPr>
          <w:rFonts w:ascii="Arial" w:hAnsi="Arial" w:cs="Arial"/>
          <w:sz w:val="24"/>
          <w:szCs w:val="24"/>
        </w:rPr>
        <w:t>Our 98 year old speaker wanting to play his part in WW2 in the RAF passed aircrew selection in 1943 but because of system delays he was not finally selected until 1946 and then as a National Serviceman. He was awarde</w:t>
      </w:r>
      <w:r w:rsidR="00E21D50">
        <w:rPr>
          <w:rFonts w:ascii="Arial" w:hAnsi="Arial" w:cs="Arial"/>
          <w:sz w:val="24"/>
          <w:szCs w:val="24"/>
        </w:rPr>
        <w:t xml:space="preserve">d his </w:t>
      </w:r>
      <w:r>
        <w:rPr>
          <w:rFonts w:ascii="Arial" w:hAnsi="Arial" w:cs="Arial"/>
          <w:sz w:val="24"/>
          <w:szCs w:val="24"/>
        </w:rPr>
        <w:t>wings in 19</w:t>
      </w:r>
      <w:r w:rsidR="00E21D50">
        <w:rPr>
          <w:rFonts w:ascii="Arial" w:hAnsi="Arial" w:cs="Arial"/>
          <w:sz w:val="24"/>
          <w:szCs w:val="24"/>
        </w:rPr>
        <w:t>48 after basic training on Tiger Moths and Harvards, he completed his advanced training on Mosquitos. Vic went on to fly Brigands in Iraq and Aden. His final tour was flying Ansons and Proctors at RAF Swanton</w:t>
      </w:r>
      <w:r w:rsidR="00CA2526">
        <w:rPr>
          <w:rFonts w:ascii="Arial" w:hAnsi="Arial" w:cs="Arial"/>
          <w:sz w:val="24"/>
          <w:szCs w:val="24"/>
        </w:rPr>
        <w:t xml:space="preserve"> Morley being demobbed in 1952. In the 60’s he was heavily involved in the ROC and rose to become Group Commandant</w:t>
      </w:r>
      <w:r w:rsidR="00E21D50">
        <w:rPr>
          <w:rFonts w:ascii="Arial" w:hAnsi="Arial" w:cs="Arial"/>
          <w:sz w:val="24"/>
          <w:szCs w:val="24"/>
        </w:rPr>
        <w:t xml:space="preserve"> </w:t>
      </w:r>
      <w:r w:rsidR="00CA2526">
        <w:rPr>
          <w:rFonts w:ascii="Arial" w:hAnsi="Arial" w:cs="Arial"/>
          <w:sz w:val="24"/>
          <w:szCs w:val="24"/>
        </w:rPr>
        <w:t>24 Gp ROC.</w:t>
      </w:r>
      <w:r w:rsidR="00E21D50">
        <w:rPr>
          <w:rFonts w:ascii="Arial" w:hAnsi="Arial" w:cs="Arial"/>
          <w:sz w:val="24"/>
          <w:szCs w:val="24"/>
        </w:rPr>
        <w:t xml:space="preserve"> </w:t>
      </w:r>
    </w:p>
    <w:p w:rsidR="008A581F" w:rsidRDefault="008A581F" w:rsidP="008A581F">
      <w:pPr>
        <w:jc w:val="center"/>
      </w:pPr>
    </w:p>
    <w:sectPr w:rsidR="008A5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81F"/>
    <w:rsid w:val="00040ED9"/>
    <w:rsid w:val="00050604"/>
    <w:rsid w:val="001A0207"/>
    <w:rsid w:val="002D2EA4"/>
    <w:rsid w:val="00482764"/>
    <w:rsid w:val="00645252"/>
    <w:rsid w:val="0067220A"/>
    <w:rsid w:val="006D3D74"/>
    <w:rsid w:val="0083569A"/>
    <w:rsid w:val="008A581F"/>
    <w:rsid w:val="009A0578"/>
    <w:rsid w:val="00A9204E"/>
    <w:rsid w:val="00C24F57"/>
    <w:rsid w:val="00CA2526"/>
    <w:rsid w:val="00E21D50"/>
    <w:rsid w:val="00EB5097"/>
    <w:rsid w:val="00F46075"/>
    <w:rsid w:val="00FE3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B191A2-F7E9-41AF-9CB9-07AEF9F1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2D2EA4"/>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29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AppData\Roaming\Microsoft\Templates\Single%20spaced%20(blank)(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(blank)(3)</Template>
  <TotalTime>298</TotalTime>
  <Pages>1</Pages>
  <Words>116</Words>
  <Characters>664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Miles</dc:creator>
  <cp:keywords/>
  <dc:description/>
  <cp:lastModifiedBy>Tim Miles</cp:lastModifiedBy>
  <cp:revision>8</cp:revision>
  <cp:lastPrinted>2024-06-22T14:48:00Z</cp:lastPrinted>
  <dcterms:created xsi:type="dcterms:W3CDTF">2024-06-17T11:22:00Z</dcterms:created>
  <dcterms:modified xsi:type="dcterms:W3CDTF">2024-06-23T13:06:00Z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